
<file path=[Content_Types].xml><?xml version="1.0" encoding="utf-8"?>
<Types xmlns="http://schemas.openxmlformats.org/package/2006/content-types">
  <Default ContentType="application/vnd.openxmlformats-officedocument.oleObject" Extension="bin"/>
  <Default ContentType="image/jpeg" Extension="jpeg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6"/>
        <w:jc w:val="center"/>
        <w:spacing w:after="240"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SOLICITUD PARA EL EJERCICIO DEL DERECHO A LA </w:t>
      </w:r>
      <w:r>
        <w:rPr>
          <w:rFonts w:ascii="Arial" w:hAnsi="Arial" w:cs="Arial"/>
          <w:b/>
          <w:bCs/>
        </w:rPr>
        <w:t xml:space="preserve">RECTIFICACIÓN</w:t>
      </w:r>
      <w:r>
        <w:rPr>
          <w:rFonts w:ascii="Arial" w:hAnsi="Arial" w:cs="Arial"/>
          <w:b/>
          <w:bCs/>
        </w:rPr>
        <w:t xml:space="preserve"> DE LOS DATOS</w:t>
      </w:r>
      <w:r/>
    </w:p>
    <w:p>
      <w:pPr>
        <w:pStyle w:val="406"/>
        <w:spacing w:after="240" w:befor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D. / Dª</w:t>
      </w:r>
      <w:r>
        <w:rPr>
          <w:rFonts w:ascii="Times New Roman" w:hAnsi="Times New Roman"/>
          <w:bCs/>
        </w:rPr>
        <w:t xml:space="preserve"> (Datos de la persona interesada o de su representante</w:t>
      </w:r>
      <w:r>
        <w:rPr>
          <w:rStyle w:val="407"/>
          <w:rFonts w:ascii="Times New Roman" w:hAnsi="Times New Roman"/>
        </w:rPr>
        <w:footnoteReference w:id="1"/>
      </w:r>
      <w:r>
        <w:rPr>
          <w:rFonts w:ascii="Times New Roman" w:hAnsi="Times New Roman"/>
          <w:bCs/>
        </w:rPr>
        <w:t xml:space="preserve">)</w:t>
      </w:r>
      <w:r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</w:t>
      </w:r>
      <w:r>
        <w:rPr>
          <w:rFonts w:ascii="Times New Roman" w:hAnsi="Times New Roman"/>
        </w:rPr>
        <w:t xml:space="preserve">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>
        <w:rPr>
          <w:rFonts w:ascii="Times New Roman" w:hAnsi="Times New Roman"/>
          <w:b/>
        </w:rPr>
        <w:t xml:space="preserve">EXPONE:</w:t>
      </w:r>
      <w:r/>
    </w:p>
    <w:p>
      <w:pPr>
        <w:pStyle w:val="406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</w:t>
      </w:r>
      <w:r>
        <w:rPr>
          <w:rFonts w:ascii="Times New Roman" w:hAnsi="Times New Roman"/>
        </w:rPr>
        <w:t xml:space="preserve"> por medio del presente escrito, ejerce el derecho de </w:t>
      </w:r>
      <w:r>
        <w:rPr>
          <w:rFonts w:ascii="Times New Roman" w:hAnsi="Times New Roman"/>
        </w:rPr>
        <w:t xml:space="preserve">rectificación, de conformidad con lo previsto en el artículo 16 </w:t>
      </w:r>
      <w:r>
        <w:rPr>
          <w:rFonts w:ascii="Times New Roman" w:hAnsi="Times New Roman"/>
        </w:rPr>
        <w:t xml:space="preserve">del Reglamento (UE) 2016/679 del Parlamento Europeo y del Consejo</w:t>
      </w:r>
      <w:r>
        <w:rPr>
          <w:rFonts w:ascii="Times New Roman" w:hAnsi="Times New Roman"/>
        </w:rPr>
        <w:t xml:space="preserve">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  <w:r/>
    </w:p>
    <w:p>
      <w:pPr>
        <w:pStyle w:val="406"/>
        <w:ind w:right="851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su virtud,</w:t>
      </w:r>
      <w:r/>
    </w:p>
    <w:p>
      <w:pPr>
        <w:pStyle w:val="406"/>
        <w:ind w:right="851"/>
        <w:spacing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SOLICITA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se proceda a ac</w:t>
      </w:r>
      <w:r>
        <w:rPr>
          <w:rFonts w:ascii="Times New Roman" w:hAnsi="Times New Roman"/>
        </w:rPr>
        <w:t xml:space="preserve">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Que, si los datos rectificados hubieran sido comunicados previamente, se notifique al interesado, dentro del plazo de diez días, acerca de los destinatarios, tal y como prevé el artículo 19 del Reglamento general de protección de datos.</w:t>
      </w:r>
      <w:r/>
    </w:p>
    <w:p>
      <w:pPr>
        <w:pStyle w:val="406"/>
        <w:contextualSpacing w:val="true"/>
        <w:ind w:right="851"/>
        <w:spacing w:after="240"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406"/>
        <w:contextualSpacing w:val="true"/>
        <w:jc w:val="center"/>
        <w:spacing w:after="240" w:before="0"/>
        <w:tabs>
          <w:tab w:val="left" w:pos="9214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DATOS QUE DEBEN RECTIFICARSE</w:t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>
        <w:trPr>
          <w:cantSplit/>
          <w:trHeight w:val="601"/>
        </w:trPr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tabs>
                <w:tab w:val="left" w:pos="258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Dato incorrecto/incompleto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Dato correcto/completo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5" w:type="dxa"/>
            <w:textDirection w:val="lrTb"/>
            <w:noWrap w:val="false"/>
          </w:tcPr>
          <w:p>
            <w:pPr>
              <w:pStyle w:val="406"/>
              <w:contextualSpacing w:val="true"/>
              <w:ind w:right="244"/>
              <w:jc w:val="center"/>
              <w:spacing w:after="240" w:before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Documento acreditativo</w:t>
            </w:r>
            <w:r/>
          </w:p>
        </w:tc>
      </w:tr>
      <w:tr>
        <w:trPr>
          <w:cantSplit/>
          <w:trHeight w:val="601"/>
        </w:trPr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5" w:type="dxa"/>
            <w:textDirection w:val="lrTb"/>
            <w:noWrap w:val="false"/>
          </w:tcPr>
          <w:p>
            <w:pPr>
              <w:pStyle w:val="406"/>
              <w:contextualSpacing w:val="true"/>
              <w:ind w:right="244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</w:tr>
      <w:tr>
        <w:trPr>
          <w:cantSplit/>
          <w:trHeight w:val="601"/>
        </w:trPr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406"/>
              <w:contextualSpacing w:val="true"/>
              <w:ind w:right="181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shd w:val="clear" w:color="auto" w:fill="auto"/>
            <w:tcBorders>
              <w:left w:val="single" w:color="008000" w:sz="4" w:space="0"/>
              <w:top w:val="single" w:color="008000" w:sz="4" w:space="0"/>
              <w:right w:val="single" w:color="008000" w:sz="4" w:space="0"/>
              <w:bottom w:val="single" w:color="008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5" w:type="dxa"/>
            <w:textDirection w:val="lrTb"/>
            <w:noWrap w:val="false"/>
          </w:tcPr>
          <w:p>
            <w:pPr>
              <w:pStyle w:val="406"/>
              <w:contextualSpacing w:val="true"/>
              <w:ind w:right="244"/>
              <w:jc w:val="center"/>
              <w:spacing w:after="24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</w:tr>
    </w:tbl>
    <w:p>
      <w:pPr>
        <w:pStyle w:val="406"/>
        <w:contextualSpacing w:val="true"/>
        <w:ind w:right="851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tabs>
          <w:tab w:val="left" w:pos="1020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Riogordo, a ......... de ........................... de 20......</w:t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Fdo.:…………………….</w:t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</w:t>
      </w:r>
      <w:r>
        <w:rPr>
          <w:rFonts w:ascii="Garamond" w:hAnsi="Garamond"/>
        </w:rPr>
        <w:t xml:space="preserve"> del Ayuntamiento de Riogordo.</w:t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  <w:t xml:space="preserve">Diputación Provincial de Málaga. Avda. Pacífico, 54, 29004 Málaga</w:t>
      </w:r>
      <w:r/>
    </w:p>
    <w:p>
      <w:pPr>
        <w:pStyle w:val="406"/>
        <w:contextualSpacing w:val="true"/>
        <w:ind w:right="851"/>
        <w:jc w:val="center"/>
        <w:spacing w:after="240" w:before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AVISO LEGAL SOBRE PROTECCIÓN DE DATOS</w:t>
      </w:r>
      <w:r/>
    </w:p>
    <w:p>
      <w:pPr>
        <w:ind w:left="-567" w:right="851"/>
        <w:jc w:val="both"/>
        <w:spacing w:lineRule="exact" w:line="220"/>
        <w:rPr>
          <w:rFonts w:cs="Times New Roman"/>
        </w:rPr>
      </w:pPr>
      <w:r>
        <w:rPr>
          <w:rFonts w:cs="Times New Roman"/>
        </w:rPr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privacidad es importante para nosotros, en</w:t>
      </w:r>
      <w:r>
        <w:rPr>
          <w:rFonts w:ascii="Times New Roman" w:hAnsi="Times New Roman"/>
        </w:rPr>
        <w:t xml:space="preserve">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Riogordo </w:t>
      </w:r>
      <w:r>
        <w:rPr>
          <w:rFonts w:ascii="Times New Roman" w:hAnsi="Times New Roman"/>
        </w:rPr>
        <w:t xml:space="preserve">somete el tratamiento de</w:t>
      </w:r>
      <w:r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su solicitud, está facilitando información de carácter personal de la que es responsable </w:t>
      </w:r>
      <w:r>
        <w:rPr>
          <w:rFonts w:ascii="Times New Roman" w:hAnsi="Times New Roman"/>
        </w:rPr>
        <w:t xml:space="preserve">el Ayuntamiento de Riogordo</w:t>
      </w:r>
      <w:r>
        <w:rPr>
          <w:rFonts w:ascii="Times New Roman" w:hAnsi="Times New Roman"/>
        </w:rPr>
        <w:t xml:space="preserve">. Al facilitar esta información da su consentimiento para que su información sea recopilada, utilizada, gestionada y almacenada, sólo como se describe en la presente Política de Privacidad.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concreto, se recogen los siguientes tipos de datos: Datos de carácter identificativo como su nombre, apellidos, domicilio, DNI, teléfono y correo electrónico.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Estos datos los hemos obtenido de la información facilitada por usted en la solicitud.</w:t>
      </w:r>
      <w:r/>
    </w:p>
    <w:tbl>
      <w:tblPr>
        <w:tblStyle w:val="408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881" w:type="dxa"/>
            <w:textDirection w:val="lrTb"/>
            <w:noWrap w:val="false"/>
          </w:tcPr>
          <w:p>
            <w:pPr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PROTECCIÓN DE DATOS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5" w:type="dxa"/>
            <w:textDirection w:val="lrTb"/>
            <w:noWrap w:val="false"/>
          </w:tcPr>
          <w:p>
            <w:pPr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2909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Básica</w:t>
            </w:r>
            <w:r/>
          </w:p>
        </w:tc>
        <w:tc>
          <w:tcPr>
            <w:tcW w:w="5357" w:type="dxa"/>
            <w:textDirection w:val="lrTb"/>
            <w:noWrap w:val="false"/>
          </w:tcPr>
          <w:p>
            <w:pPr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Adicional</w:t>
            </w:r>
            <w:r/>
          </w:p>
        </w:tc>
      </w:tr>
      <w:tr>
        <w:trPr>
          <w:trHeight w:val="332"/>
        </w:trPr>
        <w:tc>
          <w:tcPr>
            <w:tcBorders>
              <w:top w:val="single" w:sz="4" w:space="0" w:color="auto"/>
            </w:tcBorders>
            <w:tcW w:w="261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Responsable del tratamiento de datos</w:t>
            </w:r>
            <w:r/>
          </w:p>
        </w:tc>
        <w:tc>
          <w:tcPr>
            <w:tcW w:w="29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 xml:space="preserve">Riogordo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Datos de contacto: Calle Plaza de la Constitución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nº 14, CP</w:t>
            </w:r>
            <w:r>
              <w:rPr>
                <w:rFonts w:cs="Times New Roman"/>
                <w:sz w:val="24"/>
                <w:szCs w:val="24"/>
              </w:rPr>
              <w:t xml:space="preserve"> 29180</w:t>
            </w:r>
            <w:r>
              <w:rPr>
                <w:rFonts w:cs="Times New Roman"/>
                <w:sz w:val="24"/>
                <w:szCs w:val="24"/>
              </w:rPr>
              <w:t xml:space="preserve">, Localidad:</w:t>
            </w:r>
            <w:r>
              <w:rPr>
                <w:rFonts w:cs="Times New Roman"/>
                <w:sz w:val="24"/>
                <w:szCs w:val="24"/>
              </w:rPr>
              <w:t xml:space="preserve"> Riogordo (</w:t>
            </w:r>
            <w:r>
              <w:rPr>
                <w:rFonts w:cs="Times New Roman"/>
                <w:sz w:val="24"/>
                <w:szCs w:val="24"/>
              </w:rPr>
              <w:t xml:space="preserve">Málaga</w:t>
            </w:r>
            <w:r>
              <w:rPr>
                <w:rFonts w:cs="Times New Roman"/>
                <w:sz w:val="24"/>
                <w:szCs w:val="24"/>
              </w:rPr>
              <w:t xml:space="preserve">)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W w:w="2615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W w:w="2909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7" w:tooltip="mailto:protecciondedatos@malaga.es" w:history="1">
              <w:r>
                <w:rPr>
                  <w:rStyle w:val="409"/>
                  <w:rFonts w:cs="Times New Roman"/>
                  <w:bCs/>
                </w:rPr>
                <w:t xml:space="preserve">protecciondedatos@malaga.es</w:t>
              </w:r>
            </w:hyperlink>
            <w:r/>
            <w:r/>
          </w:p>
          <w:p>
            <w:pPr>
              <w:jc w:val="both"/>
              <w:rPr>
                <w:rFonts w:cs="Times New Roman" w:eastAsia="Calibri"/>
                <w:bCs/>
                <w:sz w:val="24"/>
                <w:szCs w:val="24"/>
                <w:lang w:bidi="ar-SA" w:eastAsia="en-US"/>
              </w:rPr>
            </w:pPr>
            <w:r>
              <w:rPr>
                <w:rFonts w:cs="Times New Roman" w:eastAsia="Calibri"/>
                <w:bCs/>
                <w:sz w:val="24"/>
                <w:szCs w:val="24"/>
                <w:lang w:bidi="ar-SA" w:eastAsia="en-US"/>
              </w:rPr>
            </w:r>
            <w:r/>
          </w:p>
        </w:tc>
      </w:tr>
      <w:tr>
        <w:trPr>
          <w:trHeight w:val="418"/>
        </w:trPr>
        <w:tc>
          <w:tcPr>
            <w:tcW w:w="261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Finalidad</w:t>
            </w:r>
            <w:r/>
          </w:p>
        </w:tc>
        <w:tc>
          <w:tcPr>
            <w:tcW w:w="29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Resolver el procedimiento administrativo de ejercicio del derecho de rectificación de tratamientos de datos.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 Ayuntamiento de </w:t>
            </w:r>
            <w:r>
              <w:rPr>
                <w:rFonts w:cs="Times New Roman"/>
                <w:sz w:val="24"/>
                <w:szCs w:val="24"/>
              </w:rPr>
              <w:t xml:space="preserve">Riogordo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recopila y trata sus datos personales para resolver el expediente administrativo de forma eficaz, con la mayor calidad posible y en los términos marcados por la ley.</w:t>
            </w:r>
            <w:r/>
          </w:p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61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Plazo de conservación</w:t>
            </w:r>
            <w:r/>
          </w:p>
        </w:tc>
        <w:tc>
          <w:tcPr>
            <w:tcW w:w="29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Será de aplicación lo dispuesto en la normativa de archivos y</w:t>
            </w:r>
            <w:r>
              <w:rPr>
                <w:rFonts w:cs="Times New Roman"/>
                <w:sz w:val="24"/>
                <w:szCs w:val="24"/>
              </w:rPr>
              <w:t xml:space="preserve">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  <w:r/>
          </w:p>
        </w:tc>
      </w:tr>
      <w:tr>
        <w:trPr>
          <w:trHeight w:val="1105"/>
        </w:trPr>
        <w:tc>
          <w:tcPr>
            <w:tcW w:w="261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Legitimación</w:t>
            </w:r>
            <w:r/>
          </w:p>
        </w:tc>
        <w:tc>
          <w:tcPr>
            <w:tcW w:w="29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expedientes  iniciados a instancia de parte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EJERCICIO DE PODERES PÚBLICOS. Art. 6.1.e) RGPD, el tratamiento es ne</w:t>
            </w:r>
            <w:r>
              <w:rPr>
                <w:rFonts w:cs="Times New Roman"/>
                <w:sz w:val="24"/>
                <w:szCs w:val="24"/>
              </w:rPr>
              <w:t xml:space="preserve">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  <w:r/>
          </w:p>
        </w:tc>
      </w:tr>
      <w:tr>
        <w:trPr>
          <w:trHeight w:val="1380"/>
        </w:trPr>
        <w:tc>
          <w:tcPr>
            <w:tcW w:w="261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Destinatarios</w:t>
            </w:r>
            <w:r/>
          </w:p>
        </w:tc>
        <w:tc>
          <w:tcPr>
            <w:tcW w:w="29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Europea.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61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Derechos</w:t>
            </w:r>
            <w:r/>
          </w:p>
        </w:tc>
        <w:tc>
          <w:tcPr>
            <w:tcW w:w="29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Puede ejercer los derechos de acceso, rectificación, supresión y portabilidad de sus datos, y la limitación u oposición a su tratamiento.</w:t>
            </w:r>
            <w:r/>
          </w:p>
        </w:tc>
        <w:tc>
          <w:tcPr>
            <w:tcW w:w="535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</w:rPr>
            </w:pPr>
            <w:r/>
            <w:hyperlink r:id="rId8" w:tooltip="http://www.riogordo.es/12078/aviso-legal" w:history="1">
              <w:r>
                <w:rPr>
                  <w:rStyle w:val="409"/>
                  <w:rFonts w:cs="Times New Roman"/>
                </w:rPr>
                <w:t xml:space="preserve">http://www.riogordo.es/12078/aviso-legal</w:t>
              </w:r>
            </w:hyperlink>
            <w:r/>
            <w:r/>
          </w:p>
          <w:p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 xml:space="preserve">Asimismo, puede dirigirse al Consejo de Transparencia y Protección de Datos de Andalucía (</w:t>
            </w:r>
            <w:hyperlink r:id="rId9" w:tooltip="http://www.ctpdandalucia.es/es" w:history="1">
              <w:r>
                <w:rPr>
                  <w:rStyle w:val="409"/>
                  <w:shd w:val="clear" w:color="auto" w:fill="FDFCFA"/>
                </w:rPr>
                <w:t xml:space="preserve"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) para reclamar el ejercicio de sus derechos.</w:t>
            </w:r>
            <w:r/>
          </w:p>
        </w:tc>
      </w:tr>
    </w:tbl>
    <w:p>
      <w:pPr>
        <w:ind w:right="851"/>
        <w:rPr>
          <w:rFonts w:cs="Times New Roman"/>
        </w:rPr>
      </w:pPr>
      <w:r>
        <w:rPr>
          <w:rFonts w:cs="Times New Roman"/>
        </w:rPr>
      </w:r>
      <w:r/>
    </w:p>
    <w:sectPr>
      <w:footnotePr/>
      <w:type w:val="nextPage"/>
      <w:pgSz w:w="11906" w:h="16838" w:orient="portrait"/>
      <w:pgMar w:top="1276" w:right="849" w:bottom="1134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NewsGotT">
    <w:panose1 w:val="02070709020205020404"/>
  </w:font>
  <w:font w:name="NewsGotTMed">
    <w:panose1 w:val="02070709020205020404"/>
  </w:font>
  <w:font w:name="Mangal">
    <w:panose1 w:val="02040502050405020303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06"/>
        <w:rPr>
          <w:rFonts w:ascii="Garamond" w:hAnsi="Garamond" w:cs="Arial"/>
          <w:sz w:val="22"/>
          <w:szCs w:val="22"/>
        </w:rPr>
      </w:pPr>
      <w:r>
        <w:rPr>
          <w:rStyle w:val="407"/>
          <w:rFonts w:ascii="Garamond" w:hAnsi="Garamond" w:cs="Arial"/>
          <w:sz w:val="22"/>
          <w:szCs w:val="22"/>
        </w:rPr>
        <w:footnoteRef/>
      </w:r>
      <w:r>
        <w:rPr>
          <w:rFonts w:ascii="Garamond" w:hAnsi="Garamond" w:cs="Arial"/>
          <w:sz w:val="22"/>
          <w:szCs w:val="22"/>
        </w:rPr>
        <w:t xml:space="preserve">También podrá ejercerse a través de representación, en cuyo caso, además del DNI de la persona interesada, habrá de aportarse DNI y documento acreditativo auténtico de la representación.</w:t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s-E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0"/>
    <w:next w:val="4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2"/>
    <w:link w:val="4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0"/>
    <w:next w:val="4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0"/>
    <w:next w:val="4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0"/>
    <w:next w:val="4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0"/>
    <w:next w:val="4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0"/>
    <w:next w:val="4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0"/>
    <w:next w:val="4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0"/>
    <w:next w:val="4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0"/>
    <w:next w:val="4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2"/>
    <w:link w:val="32"/>
    <w:uiPriority w:val="10"/>
    <w:rPr>
      <w:sz w:val="48"/>
      <w:szCs w:val="48"/>
    </w:rPr>
  </w:style>
  <w:style w:type="paragraph" w:styleId="34">
    <w:name w:val="Subtitle"/>
    <w:basedOn w:val="400"/>
    <w:next w:val="4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2"/>
    <w:link w:val="34"/>
    <w:uiPriority w:val="11"/>
    <w:rPr>
      <w:sz w:val="24"/>
      <w:szCs w:val="24"/>
    </w:rPr>
  </w:style>
  <w:style w:type="paragraph" w:styleId="36">
    <w:name w:val="Quote"/>
    <w:basedOn w:val="400"/>
    <w:next w:val="4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0"/>
    <w:next w:val="40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2"/>
    <w:link w:val="40"/>
    <w:uiPriority w:val="99"/>
  </w:style>
  <w:style w:type="paragraph" w:styleId="42">
    <w:name w:val="Footer"/>
    <w:basedOn w:val="4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2"/>
    <w:link w:val="42"/>
    <w:uiPriority w:val="99"/>
  </w:style>
  <w:style w:type="paragraph" w:styleId="44">
    <w:name w:val="Caption"/>
    <w:basedOn w:val="400"/>
    <w:next w:val="4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toc 1"/>
    <w:basedOn w:val="400"/>
    <w:next w:val="400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0"/>
    <w:next w:val="400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0"/>
    <w:next w:val="400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0"/>
    <w:next w:val="400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0"/>
    <w:next w:val="400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0"/>
    <w:next w:val="400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0"/>
    <w:next w:val="400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0"/>
    <w:next w:val="400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0"/>
    <w:next w:val="400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0" w:default="1">
    <w:name w:val="Normal"/>
    <w:rPr>
      <w:rFonts w:ascii="Times New Roman" w:hAnsi="Times New Roman" w:cs="Mangal" w:eastAsia="Arial Unicode MS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401">
    <w:name w:val="Heading 2"/>
    <w:basedOn w:val="406"/>
    <w:next w:val="406"/>
    <w:link w:val="405"/>
    <w:rPr>
      <w:rFonts w:ascii="NewsGotTMed" w:hAnsi="NewsGotTMed" w:cs="Arial"/>
      <w:b/>
      <w:bCs/>
      <w:iCs/>
      <w:sz w:val="28"/>
      <w:szCs w:val="28"/>
    </w:rPr>
    <w:pPr>
      <w:keepNext/>
      <w:spacing w:after="60" w:before="240"/>
      <w:outlineLvl w:val="1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Título 2 Car"/>
    <w:basedOn w:val="402"/>
    <w:link w:val="401"/>
    <w:rPr>
      <w:rFonts w:ascii="NewsGotTMed" w:hAnsi="NewsGotTMed" w:cs="Arial" w:eastAsia="Times New Roman"/>
      <w:b/>
      <w:bCs/>
      <w:iCs/>
      <w:sz w:val="28"/>
      <w:szCs w:val="28"/>
      <w:lang w:eastAsia="zh-CN"/>
    </w:rPr>
  </w:style>
  <w:style w:type="paragraph" w:styleId="406" w:customStyle="1">
    <w:name w:val="Standard"/>
    <w:rPr>
      <w:rFonts w:ascii="NewsGotT" w:hAnsi="NewsGotT" w:cs="Times New Roman" w:eastAsia="Times New Roman"/>
      <w:sz w:val="24"/>
      <w:szCs w:val="24"/>
      <w:lang w:eastAsia="zh-CN"/>
    </w:rPr>
    <w:pPr>
      <w:jc w:val="both"/>
      <w:spacing w:lineRule="auto" w:line="240" w:after="120" w:before="120"/>
    </w:pPr>
  </w:style>
  <w:style w:type="character" w:styleId="407">
    <w:name w:val="footnote reference"/>
    <w:basedOn w:val="402"/>
    <w:rPr>
      <w:position w:val="0"/>
      <w:vertAlign w:val="superscript"/>
    </w:rPr>
  </w:style>
  <w:style w:type="table" w:styleId="408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409">
    <w:name w:val="Hyperlink"/>
    <w:basedOn w:val="402"/>
    <w:uiPriority w:val="99"/>
    <w:unhideWhenUsed/>
    <w:rPr>
      <w:color w:val="0000FF" w:themeColor="hyperlink"/>
      <w:u w:val="single"/>
    </w:rPr>
  </w:style>
  <w:style w:type="character" w:styleId="410" w:customStyle="1">
    <w:name w:val="Mención sin resolver1"/>
    <w:basedOn w:val="4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Relationship Id="rId6" Target="footnotes.xml" Type="http://schemas.openxmlformats.org/officeDocument/2006/relationships/footnotes"/>
<Relationship Id="rId7" Target="mailto:protecciondedatos@malaga.es" TargetMode="External" Type="http://schemas.openxmlformats.org/officeDocument/2006/relationships/hyperlink"/>
<Relationship Id="rId8" Target="http://www.riogordo.es/1207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Company/>
  <DocSecurity>0</DocSecurity>
  <HyperlinksChanged>false</HyperlinksChanged>
  <LinksUpToDate>false</LinksUpToDate>
  <ScaleCrop>false</ScaleCrop>
  <SharedDoc>false</SharedDoc>
  <Template/>
  <Manager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