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36CF" w14:textId="77777777"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14:paraId="640295C3" w14:textId="77777777"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</w:t>
      </w:r>
      <w:proofErr w:type="gramStart"/>
      <w:r w:rsidRPr="00AE15A0">
        <w:rPr>
          <w:rFonts w:ascii="Times New Roman" w:hAnsi="Times New Roman"/>
        </w:rPr>
        <w:t>......... ,</w:t>
      </w:r>
      <w:proofErr w:type="gramEnd"/>
      <w:r w:rsidRPr="00AE15A0"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14:paraId="52384FA0" w14:textId="77777777"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55539BA5" w14:textId="77777777"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14:paraId="0386DFB6" w14:textId="77777777"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14:paraId="684109A1" w14:textId="77777777"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14:paraId="221B4E64" w14:textId="77777777"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14:paraId="0C9B1132" w14:textId="77777777"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14:paraId="33EF6DDA" w14:textId="77777777"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14:paraId="03561100" w14:textId="77777777"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14:paraId="17D6E772" w14:textId="77777777"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 w:rsidR="00541BDD" w:rsidRPr="00D87662" w14:paraId="2FC0E59E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CDF7" w14:textId="77777777"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567F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10D8" w14:textId="77777777"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14:paraId="63BE5C59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AC40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287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0F44" w14:textId="77777777"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14:paraId="39E709B7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A876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8072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7D7D" w14:textId="77777777"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14:paraId="6F6C7B22" w14:textId="77777777"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14:paraId="2FBCB666" w14:textId="77777777"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75AE2205" w14:textId="01919FAA"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="005C4971">
        <w:fldChar w:fldCharType="begin"/>
      </w:r>
      <w:r w:rsidR="005C4971">
        <w:instrText xml:space="preserve"> </w:instrText>
      </w:r>
      <w:r w:rsidR="005C4971">
        <w:rPr>
          <w:rFonts w:hint="eastAsia"/>
        </w:rPr>
        <w:instrText>MERGEFIELD "Localidad"</w:instrText>
      </w:r>
      <w:r w:rsidR="005C4971">
        <w:instrText xml:space="preserve"> </w:instrText>
      </w:r>
      <w:r w:rsidR="005C4971">
        <w:fldChar w:fldCharType="separate"/>
      </w:r>
      <w:r w:rsidR="00DC7391" w:rsidRPr="00F12ED9">
        <w:rPr>
          <w:noProof/>
        </w:rPr>
        <w:t>Cuevas del Becerro</w:t>
      </w:r>
      <w:r w:rsidR="005C4971">
        <w:fldChar w:fldCharType="end"/>
      </w:r>
      <w:r w:rsidR="00265F7F"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14:paraId="345C1826" w14:textId="77777777"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4C1726DF" w14:textId="77777777"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2F3B1447" w14:textId="77777777"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0885A46A" w14:textId="77777777"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0A0127F7" w14:textId="77777777"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6966DDB5" w14:textId="77777777"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14:paraId="2A5464B0" w14:textId="77777777"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14:paraId="02A7780D" w14:textId="77777777"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14:paraId="6DB54278" w14:textId="77777777"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C3D4D4" w14:textId="77777777"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14:paraId="3CC8B4B0" w14:textId="77777777"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14:paraId="7AC89E73" w14:textId="77777777"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14:paraId="7D738BCC" w14:textId="77777777"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54C71236" w14:textId="73092EE6"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r w:rsidR="005C4971">
        <w:rPr>
          <w:rFonts w:ascii="Times New Roman" w:hAnsi="Times New Roman"/>
        </w:rPr>
        <w:fldChar w:fldCharType="begin"/>
      </w:r>
      <w:r w:rsidR="005C4971">
        <w:rPr>
          <w:rFonts w:ascii="Times New Roman" w:hAnsi="Times New Roman"/>
        </w:rPr>
        <w:instrText xml:space="preserve"> MERGEFIELD "Municipio" </w:instrText>
      </w:r>
      <w:r w:rsidR="005C4971">
        <w:rPr>
          <w:rFonts w:ascii="Times New Roman" w:hAnsi="Times New Roman"/>
        </w:rPr>
        <w:fldChar w:fldCharType="separate"/>
      </w:r>
      <w:r w:rsidR="00DC7391" w:rsidRPr="00F12ED9">
        <w:rPr>
          <w:noProof/>
        </w:rPr>
        <w:t>Ayuntamiento de Cuevas del Becerro</w:t>
      </w:r>
      <w:r w:rsidR="005C4971">
        <w:rPr>
          <w:rFonts w:ascii="Times New Roman" w:hAnsi="Times New Roman"/>
        </w:rPr>
        <w:fldChar w:fldCharType="end"/>
      </w:r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14:paraId="74127A41" w14:textId="3F9C1DAD"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r w:rsidR="005C4971">
        <w:rPr>
          <w:rFonts w:ascii="Times New Roman" w:hAnsi="Times New Roman"/>
        </w:rPr>
        <w:fldChar w:fldCharType="begin"/>
      </w:r>
      <w:r w:rsidR="005C4971">
        <w:rPr>
          <w:rFonts w:ascii="Times New Roman" w:hAnsi="Times New Roman"/>
        </w:rPr>
        <w:instrText xml:space="preserve"> MERGEFIELD "Municipio" </w:instrText>
      </w:r>
      <w:r w:rsidR="005C4971">
        <w:rPr>
          <w:rFonts w:ascii="Times New Roman" w:hAnsi="Times New Roman"/>
        </w:rPr>
        <w:fldChar w:fldCharType="separate"/>
      </w:r>
      <w:r w:rsidR="00DC7391" w:rsidRPr="00F12ED9">
        <w:rPr>
          <w:noProof/>
        </w:rPr>
        <w:t>Ayuntamiento de Cuevas del Becerro</w:t>
      </w:r>
      <w:r w:rsidR="005C4971">
        <w:rPr>
          <w:rFonts w:ascii="Times New Roman" w:hAnsi="Times New Roman"/>
        </w:rPr>
        <w:fldChar w:fldCharType="end"/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03E90B40" w14:textId="77777777"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14:paraId="1E613EA4" w14:textId="77777777"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 w:rsidR="00473D51" w:rsidRPr="00BD6262" w14:paraId="66B68A18" w14:textId="77777777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C963" w14:textId="77777777"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14:paraId="0CDD448E" w14:textId="77777777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E3A" w14:textId="77777777"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41AED2F0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14:paraId="6ADF200B" w14:textId="77777777"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140967" w:rsidRPr="00BD6262" w14:paraId="4192F16B" w14:textId="77777777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14:paraId="1F9BA71F" w14:textId="77777777" w:rsidR="00140967" w:rsidRPr="00D87662" w:rsidRDefault="00140967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14:paraId="31671832" w14:textId="7CB109FB" w:rsidR="00140967" w:rsidRPr="00110A7D" w:rsidRDefault="005C4971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MERGEFIELD "Municipio" </w:instrText>
            </w:r>
            <w:r>
              <w:fldChar w:fldCharType="separate"/>
            </w:r>
            <w:r w:rsidR="00DC7391">
              <w:rPr>
                <w:noProof/>
              </w:rPr>
              <w:t>Ayuntamiento de Cuevas del Becerro</w:t>
            </w:r>
            <w:r>
              <w:fldChar w:fldCharType="end"/>
            </w:r>
          </w:p>
        </w:tc>
        <w:tc>
          <w:tcPr>
            <w:tcW w:w="5357" w:type="dxa"/>
            <w:vAlign w:val="center"/>
          </w:tcPr>
          <w:p w14:paraId="5B17F806" w14:textId="5624AA29" w:rsidR="00140967" w:rsidRPr="001A08CD" w:rsidRDefault="00140967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5C4971">
              <w:rPr>
                <w:rFonts w:cs="Times New Roman"/>
                <w:bCs/>
              </w:rPr>
              <w:fldChar w:fldCharType="begin"/>
            </w:r>
            <w:r w:rsidR="005C4971">
              <w:rPr>
                <w:rFonts w:cs="Times New Roman"/>
                <w:bCs/>
                <w:sz w:val="24"/>
                <w:szCs w:val="24"/>
              </w:rPr>
              <w:instrText xml:space="preserve"> MERGEFIELD "Dirección_Postal" </w:instrText>
            </w:r>
            <w:r w:rsidR="005C4971">
              <w:rPr>
                <w:rFonts w:cs="Times New Roman"/>
                <w:bCs/>
              </w:rPr>
              <w:fldChar w:fldCharType="separate"/>
            </w:r>
            <w:r w:rsidR="00DC7391" w:rsidRPr="00F12ED9">
              <w:rPr>
                <w:rFonts w:cs="Times New Roman"/>
                <w:bCs/>
                <w:noProof/>
              </w:rPr>
              <w:t>Calle Real, 41, C.P:29470 Cuevas del Becerro (Málaga)</w:t>
            </w:r>
            <w:r w:rsidR="005C4971">
              <w:rPr>
                <w:rFonts w:cs="Times New Roman"/>
                <w:bCs/>
              </w:rPr>
              <w:fldChar w:fldCharType="end"/>
            </w:r>
          </w:p>
        </w:tc>
      </w:tr>
      <w:tr w:rsidR="00473D51" w:rsidRPr="00BD6262" w14:paraId="60C23711" w14:textId="77777777" w:rsidTr="00AE15A0">
        <w:trPr>
          <w:trHeight w:val="266"/>
        </w:trPr>
        <w:tc>
          <w:tcPr>
            <w:tcW w:w="2615" w:type="dxa"/>
            <w:vMerge/>
          </w:tcPr>
          <w:p w14:paraId="3D447DA6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14:paraId="079512BD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14:paraId="7CFC906F" w14:textId="77777777"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 w:rsidR="00443538">
              <w:rPr>
                <w:rFonts w:cs="Times New Roman"/>
                <w:bCs/>
                <w:sz w:val="24"/>
                <w:szCs w:val="24"/>
              </w:rPr>
              <w:t xml:space="preserve"> 133 62</w:t>
            </w:r>
            <w:r w:rsidR="00477B10">
              <w:rPr>
                <w:rFonts w:cs="Times New Roman"/>
                <w:bCs/>
                <w:sz w:val="24"/>
                <w:szCs w:val="24"/>
              </w:rPr>
              <w:t>4</w:t>
            </w:r>
          </w:p>
          <w:p w14:paraId="003DDFE0" w14:textId="77777777"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14:paraId="6DEA2DB6" w14:textId="77777777" w:rsidTr="00AE15A0">
        <w:trPr>
          <w:trHeight w:val="418"/>
        </w:trPr>
        <w:tc>
          <w:tcPr>
            <w:tcW w:w="2615" w:type="dxa"/>
            <w:vAlign w:val="center"/>
          </w:tcPr>
          <w:p w14:paraId="15C764D7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14:paraId="1D744FEB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14:paraId="122AAC9C" w14:textId="2C114CAD"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r w:rsidR="005C4971">
              <w:rPr>
                <w:rFonts w:cs="Times New Roman"/>
              </w:rPr>
              <w:fldChar w:fldCharType="begin"/>
            </w:r>
            <w:r w:rsidR="005C4971">
              <w:rPr>
                <w:rFonts w:cs="Times New Roman"/>
                <w:sz w:val="24"/>
                <w:szCs w:val="24"/>
              </w:rPr>
              <w:instrText xml:space="preserve"> MERGEFIELD "Municipio" </w:instrText>
            </w:r>
            <w:r w:rsidR="005C4971">
              <w:rPr>
                <w:rFonts w:cs="Times New Roman"/>
              </w:rPr>
              <w:fldChar w:fldCharType="separate"/>
            </w:r>
            <w:r w:rsidR="00DC7391" w:rsidRPr="00F12ED9">
              <w:rPr>
                <w:rFonts w:cs="Times New Roman"/>
                <w:noProof/>
              </w:rPr>
              <w:t>Ayuntamiento de Cuevas del Becerro</w:t>
            </w:r>
            <w:r w:rsidR="005C4971">
              <w:rPr>
                <w:rFonts w:cs="Times New Roman"/>
              </w:rPr>
              <w:fldChar w:fldCharType="end"/>
            </w:r>
            <w:r w:rsidR="005C4971">
              <w:rPr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14:paraId="0A2CA608" w14:textId="77777777"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14:paraId="25380AC2" w14:textId="77777777" w:rsidTr="00AE15A0">
        <w:tc>
          <w:tcPr>
            <w:tcW w:w="2615" w:type="dxa"/>
            <w:vAlign w:val="center"/>
          </w:tcPr>
          <w:p w14:paraId="4BE890C8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14:paraId="340737A0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14:paraId="13EDCF57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14:paraId="41662213" w14:textId="77777777" w:rsidTr="00AE15A0">
        <w:trPr>
          <w:trHeight w:val="1105"/>
        </w:trPr>
        <w:tc>
          <w:tcPr>
            <w:tcW w:w="2615" w:type="dxa"/>
            <w:vAlign w:val="center"/>
          </w:tcPr>
          <w:p w14:paraId="72017942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14:paraId="3D95CF70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14:paraId="3743DC45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14:paraId="34AD4C91" w14:textId="77777777" w:rsidTr="00AE15A0">
        <w:trPr>
          <w:trHeight w:val="1380"/>
        </w:trPr>
        <w:tc>
          <w:tcPr>
            <w:tcW w:w="2615" w:type="dxa"/>
            <w:vAlign w:val="center"/>
          </w:tcPr>
          <w:p w14:paraId="06361909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14:paraId="646B117C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14:paraId="7A8AAA1E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40967" w:rsidRPr="00BD6262" w14:paraId="58E7228A" w14:textId="77777777" w:rsidTr="00AE15A0">
        <w:tc>
          <w:tcPr>
            <w:tcW w:w="2615" w:type="dxa"/>
            <w:vAlign w:val="center"/>
          </w:tcPr>
          <w:p w14:paraId="775F2054" w14:textId="77777777" w:rsidR="00140967" w:rsidRPr="00D87662" w:rsidRDefault="00140967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14:paraId="17682590" w14:textId="77777777" w:rsidR="00140967" w:rsidRPr="00D87662" w:rsidRDefault="00140967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14:paraId="33EB065E" w14:textId="237AF2AE" w:rsidR="005C4971" w:rsidRDefault="002B4F44" w:rsidP="001A2F33">
            <w:pPr>
              <w:autoSpaceDE w:val="0"/>
              <w:adjustRightInd w:val="0"/>
              <w:jc w:val="both"/>
            </w:pPr>
            <w:fldSimple w:instr=" MERGEFIELD &quot;Aviso_Legal&quot; ">
              <w:r w:rsidR="00DC7391" w:rsidRPr="00F12ED9">
                <w:rPr>
                  <w:noProof/>
                </w:rPr>
                <w:t>http://www.cuevasdelbecerro.es/11188/aviso-legal</w:t>
              </w:r>
            </w:fldSimple>
          </w:p>
          <w:p w14:paraId="6D5E621F" w14:textId="76DDBEBB" w:rsidR="00140967" w:rsidRPr="001A08CD" w:rsidRDefault="007167D6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/>
            <w:r w:rsidR="00140967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 w:rsidR="00140967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140967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="00140967" w:rsidRPr="00BE159F">
                <w:rPr>
                  <w:rStyle w:val="Hipervnculo"/>
                </w:rPr>
                <w:t>www.ctpdandalucia.es/es</w:t>
              </w:r>
            </w:hyperlink>
            <w:r w:rsidR="00140967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3624FBE6" w14:textId="77777777"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6631" w14:textId="77777777" w:rsidR="007167D6" w:rsidRDefault="007167D6" w:rsidP="00C86381">
      <w:r>
        <w:separator/>
      </w:r>
    </w:p>
  </w:endnote>
  <w:endnote w:type="continuationSeparator" w:id="0">
    <w:p w14:paraId="7F2E4508" w14:textId="77777777" w:rsidR="007167D6" w:rsidRDefault="007167D6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61E1" w14:textId="77777777" w:rsidR="007167D6" w:rsidRDefault="007167D6" w:rsidP="00C86381">
      <w:r>
        <w:separator/>
      </w:r>
    </w:p>
  </w:footnote>
  <w:footnote w:type="continuationSeparator" w:id="0">
    <w:p w14:paraId="6E73D466" w14:textId="77777777" w:rsidR="007167D6" w:rsidRDefault="007167D6" w:rsidP="00C86381">
      <w:r>
        <w:continuationSeparator/>
      </w:r>
    </w:p>
  </w:footnote>
  <w:footnote w:id="1">
    <w:p w14:paraId="65EC0CA0" w14:textId="77777777"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4D96"/>
    <w:rsid w:val="0005515D"/>
    <w:rsid w:val="000850F3"/>
    <w:rsid w:val="000E3266"/>
    <w:rsid w:val="00110A7D"/>
    <w:rsid w:val="001266F3"/>
    <w:rsid w:val="00140967"/>
    <w:rsid w:val="001D5454"/>
    <w:rsid w:val="00203A0C"/>
    <w:rsid w:val="00223FDE"/>
    <w:rsid w:val="00227668"/>
    <w:rsid w:val="00265F7F"/>
    <w:rsid w:val="002B2848"/>
    <w:rsid w:val="002B4F44"/>
    <w:rsid w:val="00302F41"/>
    <w:rsid w:val="003048BB"/>
    <w:rsid w:val="003A2390"/>
    <w:rsid w:val="004006FF"/>
    <w:rsid w:val="00436CF3"/>
    <w:rsid w:val="00443538"/>
    <w:rsid w:val="00473D51"/>
    <w:rsid w:val="00477B10"/>
    <w:rsid w:val="00530C33"/>
    <w:rsid w:val="0053597A"/>
    <w:rsid w:val="00541BDD"/>
    <w:rsid w:val="00550CEB"/>
    <w:rsid w:val="005A1782"/>
    <w:rsid w:val="005C4971"/>
    <w:rsid w:val="00602C88"/>
    <w:rsid w:val="006275CF"/>
    <w:rsid w:val="00650712"/>
    <w:rsid w:val="00691B37"/>
    <w:rsid w:val="006A31FE"/>
    <w:rsid w:val="006D73EF"/>
    <w:rsid w:val="007167D6"/>
    <w:rsid w:val="00717DD5"/>
    <w:rsid w:val="00732C67"/>
    <w:rsid w:val="0073669F"/>
    <w:rsid w:val="00742CE6"/>
    <w:rsid w:val="0075403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65354"/>
    <w:rsid w:val="00985284"/>
    <w:rsid w:val="00996258"/>
    <w:rsid w:val="009C7FDE"/>
    <w:rsid w:val="00A72A23"/>
    <w:rsid w:val="00AC6AB1"/>
    <w:rsid w:val="00AD0991"/>
    <w:rsid w:val="00AE15A0"/>
    <w:rsid w:val="00AE21A4"/>
    <w:rsid w:val="00B07A2D"/>
    <w:rsid w:val="00B436A0"/>
    <w:rsid w:val="00B73B5F"/>
    <w:rsid w:val="00B86D42"/>
    <w:rsid w:val="00BD6262"/>
    <w:rsid w:val="00C079DC"/>
    <w:rsid w:val="00C270C1"/>
    <w:rsid w:val="00C468A5"/>
    <w:rsid w:val="00C46AB4"/>
    <w:rsid w:val="00C70884"/>
    <w:rsid w:val="00C81DC7"/>
    <w:rsid w:val="00C86381"/>
    <w:rsid w:val="00CF377D"/>
    <w:rsid w:val="00D257C1"/>
    <w:rsid w:val="00D801B5"/>
    <w:rsid w:val="00D87662"/>
    <w:rsid w:val="00D908C3"/>
    <w:rsid w:val="00DC7391"/>
    <w:rsid w:val="00DD3339"/>
    <w:rsid w:val="00E257BA"/>
    <w:rsid w:val="00E83DA0"/>
    <w:rsid w:val="00E86DDB"/>
    <w:rsid w:val="00EC18A1"/>
    <w:rsid w:val="00EC463A"/>
    <w:rsid w:val="00F04E36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74E0"/>
  <w15:docId w15:val="{601ACA03-8CE9-4B9F-9B49-089EA37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periana.es/8318/aviso-legal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847</Words>
  <Characters>4661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5498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