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3" w:rsidRDefault="00AF04A3" w:rsidP="0026612B">
      <w:pPr>
        <w:spacing w:before="2" w:line="240" w:lineRule="auto"/>
        <w:jc w:val="center"/>
        <w:rPr>
          <w:rFonts w:ascii="Inter" w:hAnsi="Inter" w:cs="Times New Roman"/>
          <w:b/>
          <w:bCs/>
          <w:sz w:val="24"/>
          <w:szCs w:val="24"/>
        </w:rPr>
      </w:pPr>
    </w:p>
    <w:p w:rsidR="0026612B" w:rsidRPr="0026612B" w:rsidRDefault="00065510" w:rsidP="0026612B">
      <w:pPr>
        <w:spacing w:before="2" w:line="240" w:lineRule="auto"/>
        <w:jc w:val="center"/>
        <w:rPr>
          <w:rFonts w:ascii="Inter" w:hAnsi="Inter" w:cs="Times New Roman"/>
          <w:b/>
          <w:bCs/>
          <w:sz w:val="24"/>
          <w:szCs w:val="24"/>
        </w:rPr>
      </w:pPr>
      <w:r>
        <w:rPr>
          <w:rFonts w:ascii="Inter" w:hAnsi="Inter" w:cs="Times New Roman"/>
          <w:b/>
          <w:bCs/>
          <w:sz w:val="24"/>
          <w:szCs w:val="24"/>
        </w:rPr>
        <w:t>DECLARACIÓN RESPONSABLE</w:t>
      </w:r>
    </w:p>
    <w:tbl>
      <w:tblPr>
        <w:tblW w:w="9526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9"/>
        <w:gridCol w:w="6187"/>
      </w:tblGrid>
      <w:tr w:rsidR="0026612B" w:rsidRPr="00736439" w:rsidTr="004F3E4D">
        <w:trPr>
          <w:trHeight w:val="36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26612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i/>
                <w:iCs/>
                <w:sz w:val="24"/>
                <w:szCs w:val="24"/>
              </w:rPr>
            </w:pPr>
            <w:r w:rsidRPr="0026612B">
              <w:rPr>
                <w:rFonts w:ascii="Inter" w:hAnsi="Inter" w:cs="Times New Roman"/>
                <w:b/>
                <w:bCs/>
                <w:i/>
                <w:iCs/>
                <w:sz w:val="24"/>
                <w:szCs w:val="24"/>
              </w:rPr>
              <w:t>ENTIDAD - DELEGACIÓN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26612B" w:rsidRDefault="0026612B" w:rsidP="004F3E4D">
            <w:pPr>
              <w:spacing w:before="2" w:line="240" w:lineRule="auto"/>
              <w:rPr>
                <w:rFonts w:ascii="Inter" w:hAnsi="Inter" w:cs="Times New Roman"/>
                <w:bCs/>
                <w:sz w:val="24"/>
                <w:szCs w:val="24"/>
              </w:rPr>
            </w:pPr>
            <w:r w:rsidRPr="00180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12B">
              <w:rPr>
                <w:rFonts w:ascii="Inter" w:hAnsi="Inter" w:cs="Times New Roman"/>
                <w:bCs/>
                <w:sz w:val="24"/>
                <w:szCs w:val="24"/>
              </w:rPr>
              <w:t>MEDIO AMBIENTE, TURISMO INTERIOR, CAMBIO CLIMÁTICO Y DEPORTES</w:t>
            </w:r>
          </w:p>
        </w:tc>
      </w:tr>
      <w:tr w:rsidR="0026612B" w:rsidRPr="00736439" w:rsidTr="004F3E4D">
        <w:trPr>
          <w:trHeight w:val="386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26612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i/>
                <w:iCs/>
                <w:sz w:val="24"/>
                <w:szCs w:val="24"/>
              </w:rPr>
            </w:pPr>
            <w:r w:rsidRPr="0026612B">
              <w:rPr>
                <w:rFonts w:ascii="Inter" w:hAnsi="Inter" w:cs="Times New Roman"/>
                <w:b/>
                <w:bCs/>
                <w:i/>
                <w:iCs/>
                <w:sz w:val="24"/>
                <w:szCs w:val="24"/>
              </w:rPr>
              <w:t>UNIDAD ADMINISTRATIVA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26612B" w:rsidRDefault="0026612B" w:rsidP="004F3E4D">
            <w:pPr>
              <w:spacing w:before="2" w:line="240" w:lineRule="auto"/>
              <w:rPr>
                <w:rFonts w:ascii="Inter" w:hAnsi="Inter" w:cs="Times New Roman"/>
                <w:bCs/>
                <w:sz w:val="24"/>
                <w:szCs w:val="24"/>
              </w:rPr>
            </w:pPr>
            <w:r w:rsidRPr="0026612B">
              <w:rPr>
                <w:rFonts w:ascii="Inter" w:hAnsi="Inter" w:cs="Times New Roman"/>
                <w:bCs/>
                <w:sz w:val="24"/>
                <w:szCs w:val="24"/>
              </w:rPr>
              <w:t>DEPORTES</w:t>
            </w:r>
          </w:p>
        </w:tc>
      </w:tr>
    </w:tbl>
    <w:p w:rsidR="0026612B" w:rsidRPr="00736439" w:rsidRDefault="0026612B" w:rsidP="0026612B">
      <w:pPr>
        <w:spacing w:before="2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7" w:type="dxa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8"/>
        <w:gridCol w:w="328"/>
        <w:gridCol w:w="4018"/>
        <w:gridCol w:w="567"/>
        <w:gridCol w:w="2126"/>
      </w:tblGrid>
      <w:tr w:rsidR="0026612B" w:rsidRPr="00736439" w:rsidTr="004F3E4D">
        <w:trPr>
          <w:trHeight w:val="3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612B" w:rsidRPr="00736439" w:rsidTr="004F3E4D">
        <w:trPr>
          <w:trHeight w:val="2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D.N.I.</w:t>
            </w:r>
          </w:p>
        </w:tc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612B" w:rsidRPr="00736439" w:rsidTr="004F3E4D">
        <w:trPr>
          <w:trHeight w:val="2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6612B" w:rsidRPr="003E2EFB" w:rsidRDefault="0026612B" w:rsidP="003E2EFB">
            <w:pPr>
              <w:spacing w:before="2" w:line="240" w:lineRule="auto"/>
              <w:jc w:val="both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Calle/Plaza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</w:p>
        </w:tc>
      </w:tr>
      <w:tr w:rsidR="0026612B" w:rsidRPr="00736439" w:rsidTr="004F3E4D">
        <w:trPr>
          <w:trHeight w:val="2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Población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C.P.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</w:p>
        </w:tc>
      </w:tr>
      <w:tr w:rsidR="0026612B" w:rsidRPr="00736439" w:rsidTr="004F3E4D">
        <w:trPr>
          <w:trHeight w:val="45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Actuando en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080"/>
            </w:tcBorders>
            <w:shd w:val="clear" w:color="auto" w:fill="FFFFFF"/>
          </w:tcPr>
          <w:p w:rsidR="0026612B" w:rsidRPr="00736439" w:rsidRDefault="0026612B" w:rsidP="004F3E4D">
            <w:pPr>
              <w:spacing w:before="2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Nombre propio</w:t>
            </w:r>
          </w:p>
          <w:p w:rsidR="0026612B" w:rsidRPr="00736439" w:rsidRDefault="00065510" w:rsidP="00065510">
            <w:pPr>
              <w:spacing w:before="2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Inter" w:hAnsi="Inter" w:cs="Times New Roman"/>
                <w:b/>
                <w:bCs/>
                <w:sz w:val="24"/>
                <w:szCs w:val="24"/>
              </w:rPr>
              <w:t>Representación de</w:t>
            </w:r>
            <w:r w:rsidR="0026612B"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 xml:space="preserve">    </w:t>
            </w:r>
            <w:r w:rsidR="0026612B"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6612B"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Inter" w:hAnsi="Inter" w:cs="Times New Roman"/>
                <w:b/>
                <w:bCs/>
                <w:sz w:val="24"/>
                <w:szCs w:val="24"/>
                <w:u w:val="single"/>
              </w:rPr>
              <w:softHyphen/>
            </w:r>
          </w:p>
        </w:tc>
      </w:tr>
      <w:tr w:rsidR="0026612B" w:rsidRPr="00736439" w:rsidTr="004F3E4D">
        <w:trPr>
          <w:trHeight w:val="2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Fijo:</w:t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ab/>
            </w:r>
            <w:r w:rsidR="00065510">
              <w:rPr>
                <w:rFonts w:ascii="Inter" w:hAnsi="Inter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Móvil:</w:t>
            </w:r>
          </w:p>
        </w:tc>
      </w:tr>
      <w:tr w:rsidR="0026612B" w:rsidRPr="00736439" w:rsidTr="004F3E4D">
        <w:trPr>
          <w:trHeight w:val="2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  <w:r w:rsidRPr="003E2EFB">
              <w:rPr>
                <w:rFonts w:ascii="Inter" w:hAnsi="Inter" w:cs="Times New Roman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7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12B" w:rsidRPr="003E2EFB" w:rsidRDefault="0026612B" w:rsidP="004F3E4D">
            <w:pPr>
              <w:spacing w:before="2" w:line="240" w:lineRule="auto"/>
              <w:rPr>
                <w:rFonts w:ascii="Inter" w:hAnsi="Inter" w:cs="Times New Roman"/>
                <w:b/>
                <w:bCs/>
                <w:sz w:val="24"/>
                <w:szCs w:val="24"/>
              </w:rPr>
            </w:pPr>
          </w:p>
        </w:tc>
      </w:tr>
    </w:tbl>
    <w:p w:rsidR="0026612B" w:rsidRPr="004F3E4D" w:rsidRDefault="0026612B" w:rsidP="0026612B">
      <w:pPr>
        <w:spacing w:before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F3E4D" w:rsidRPr="006143E1" w:rsidRDefault="0026612B" w:rsidP="0026612B">
      <w:pPr>
        <w:spacing w:before="2" w:line="240" w:lineRule="auto"/>
        <w:rPr>
          <w:rFonts w:ascii="Inter" w:hAnsi="Inter" w:cs="Times New Roman"/>
          <w:b/>
          <w:bCs/>
          <w:sz w:val="24"/>
          <w:szCs w:val="24"/>
        </w:rPr>
      </w:pPr>
      <w:r w:rsidRPr="003E2EFB">
        <w:rPr>
          <w:rFonts w:ascii="Inter" w:hAnsi="Inter" w:cs="Times New Roman"/>
          <w:b/>
          <w:bCs/>
          <w:sz w:val="24"/>
          <w:szCs w:val="24"/>
          <w:u w:val="single"/>
        </w:rPr>
        <w:t>DECLARA</w:t>
      </w:r>
      <w:r w:rsidRPr="003E2EFB">
        <w:rPr>
          <w:rFonts w:ascii="Inter" w:hAnsi="Inter" w:cs="Times New Roman"/>
          <w:b/>
          <w:bCs/>
          <w:sz w:val="24"/>
          <w:szCs w:val="24"/>
        </w:rPr>
        <w:t>:</w:t>
      </w:r>
    </w:p>
    <w:p w:rsidR="0026612B" w:rsidRPr="003E2EFB" w:rsidRDefault="004F3E4D" w:rsidP="0026612B">
      <w:pPr>
        <w:spacing w:before="2" w:line="240" w:lineRule="auto"/>
        <w:jc w:val="both"/>
        <w:rPr>
          <w:rFonts w:ascii="Inter" w:hAnsi="Inter" w:cs="Times New Roman"/>
          <w:bCs/>
          <w:sz w:val="24"/>
          <w:szCs w:val="24"/>
        </w:rPr>
      </w:pPr>
      <w:r>
        <w:rPr>
          <w:rFonts w:ascii="Inter" w:hAnsi="Inter" w:cs="Times New Roman"/>
          <w:bCs/>
          <w:sz w:val="24"/>
          <w:szCs w:val="24"/>
        </w:rPr>
        <w:t>1</w:t>
      </w:r>
      <w:r w:rsidR="0026612B" w:rsidRPr="003E2EFB">
        <w:rPr>
          <w:rFonts w:ascii="Inter" w:hAnsi="Inter" w:cs="Times New Roman"/>
          <w:bCs/>
          <w:sz w:val="24"/>
          <w:szCs w:val="24"/>
        </w:rPr>
        <w:t>.- Que tiene capacidad de obrar y cuenta con la habilitación profesional necesaria.</w:t>
      </w:r>
    </w:p>
    <w:p w:rsidR="0026612B" w:rsidRPr="003E2EFB" w:rsidRDefault="004F3E4D" w:rsidP="0026612B">
      <w:pPr>
        <w:spacing w:before="2" w:line="240" w:lineRule="auto"/>
        <w:jc w:val="both"/>
        <w:rPr>
          <w:rFonts w:ascii="Inter" w:hAnsi="Inter" w:cs="Times New Roman"/>
          <w:bCs/>
          <w:sz w:val="24"/>
          <w:szCs w:val="24"/>
        </w:rPr>
      </w:pPr>
      <w:r>
        <w:rPr>
          <w:rFonts w:ascii="Inter" w:hAnsi="Inter" w:cs="Times New Roman"/>
          <w:bCs/>
          <w:sz w:val="24"/>
          <w:szCs w:val="24"/>
        </w:rPr>
        <w:t>2</w:t>
      </w:r>
      <w:r w:rsidR="0026612B" w:rsidRPr="003E2EFB">
        <w:rPr>
          <w:rFonts w:ascii="Inter" w:hAnsi="Inter" w:cs="Times New Roman"/>
          <w:bCs/>
          <w:sz w:val="24"/>
          <w:szCs w:val="24"/>
        </w:rPr>
        <w:t>.- Que no está incurs</w:t>
      </w:r>
      <w:r>
        <w:rPr>
          <w:rFonts w:ascii="Inter" w:hAnsi="Inter" w:cs="Times New Roman"/>
          <w:bCs/>
          <w:sz w:val="24"/>
          <w:szCs w:val="24"/>
        </w:rPr>
        <w:t>o</w:t>
      </w:r>
      <w:r w:rsidR="0026612B" w:rsidRPr="003E2EFB">
        <w:rPr>
          <w:rFonts w:ascii="Inter" w:hAnsi="Inter" w:cs="Times New Roman"/>
          <w:bCs/>
          <w:sz w:val="24"/>
          <w:szCs w:val="24"/>
        </w:rPr>
        <w:t xml:space="preserve"> en las prohibiciones para contratar ni está en situación de conflicto de intereses, todo ello en los términos previstos por la legislación de contratos del sector público.</w:t>
      </w:r>
    </w:p>
    <w:p w:rsidR="004B05E6" w:rsidRDefault="004F3E4D" w:rsidP="004F3E4D">
      <w:pPr>
        <w:spacing w:before="2" w:line="240" w:lineRule="auto"/>
        <w:jc w:val="both"/>
        <w:rPr>
          <w:rFonts w:ascii="Inter" w:hAnsi="Inter" w:cs="Times New Roman"/>
          <w:bCs/>
          <w:sz w:val="24"/>
          <w:szCs w:val="24"/>
        </w:rPr>
      </w:pPr>
      <w:r>
        <w:rPr>
          <w:rFonts w:ascii="Inter" w:hAnsi="Inter" w:cs="Times New Roman"/>
          <w:bCs/>
          <w:sz w:val="24"/>
          <w:szCs w:val="24"/>
        </w:rPr>
        <w:t>3</w:t>
      </w:r>
      <w:r w:rsidR="0026612B" w:rsidRPr="003E2EFB">
        <w:rPr>
          <w:rFonts w:ascii="Inter" w:hAnsi="Inter" w:cs="Times New Roman"/>
          <w:bCs/>
          <w:sz w:val="24"/>
          <w:szCs w:val="24"/>
        </w:rPr>
        <w:t>.- Que se encuentra al corriente del cumplimiento de sus obligaciones tributarias con la Hacienda del Estado, con la Diputación Provincial y el sector público provincial  así como con la Seguridad Social impuestas por las disposiciones vigentes.</w:t>
      </w:r>
    </w:p>
    <w:p w:rsidR="006143E1" w:rsidRPr="003E2EFB" w:rsidRDefault="006143E1" w:rsidP="004F3E4D">
      <w:pPr>
        <w:spacing w:before="2" w:line="240" w:lineRule="auto"/>
        <w:jc w:val="both"/>
        <w:rPr>
          <w:rFonts w:ascii="Inter" w:hAnsi="Inter" w:cs="Times New Roman"/>
          <w:bCs/>
          <w:sz w:val="24"/>
          <w:szCs w:val="24"/>
        </w:rPr>
      </w:pPr>
    </w:p>
    <w:p w:rsidR="004F3E4D" w:rsidRPr="004F3E4D" w:rsidRDefault="004B05E6" w:rsidP="004F3E4D">
      <w:pPr>
        <w:spacing w:before="2" w:line="240" w:lineRule="auto"/>
        <w:jc w:val="center"/>
        <w:rPr>
          <w:rFonts w:ascii="Inter" w:hAnsi="Inter" w:cs="Times New Roman"/>
          <w:bCs/>
          <w:sz w:val="24"/>
          <w:szCs w:val="24"/>
        </w:rPr>
      </w:pPr>
      <w:r>
        <w:rPr>
          <w:rFonts w:ascii="Inter" w:hAnsi="Inter" w:cs="Times New Roman"/>
          <w:bCs/>
          <w:sz w:val="24"/>
          <w:szCs w:val="24"/>
        </w:rPr>
        <w:t xml:space="preserve">En Málaga, a </w:t>
      </w:r>
      <w:r w:rsidRPr="003E2EFB">
        <w:rPr>
          <w:rFonts w:ascii="Inter" w:hAnsi="Inter" w:cs="Times New Roman"/>
          <w:b/>
          <w:bCs/>
          <w:sz w:val="24"/>
          <w:szCs w:val="24"/>
          <w:u w:val="single"/>
        </w:rPr>
        <w:tab/>
      </w:r>
      <w:r w:rsidR="0026612B" w:rsidRPr="003E2EFB">
        <w:rPr>
          <w:rFonts w:ascii="Inter" w:hAnsi="Inter" w:cs="Times New Roman"/>
          <w:bCs/>
          <w:sz w:val="24"/>
          <w:szCs w:val="24"/>
        </w:rPr>
        <w:t xml:space="preserve"> de </w:t>
      </w:r>
      <w:r w:rsidRPr="003E2EFB">
        <w:rPr>
          <w:rFonts w:ascii="Inter" w:hAnsi="Inter" w:cs="Times New Roman"/>
          <w:b/>
          <w:bCs/>
          <w:sz w:val="24"/>
          <w:szCs w:val="24"/>
          <w:u w:val="single"/>
        </w:rPr>
        <w:tab/>
      </w:r>
      <w:r w:rsidRPr="003E2EFB">
        <w:rPr>
          <w:rFonts w:ascii="Inter" w:hAnsi="Inter" w:cs="Times New Roman"/>
          <w:b/>
          <w:bCs/>
          <w:sz w:val="24"/>
          <w:szCs w:val="24"/>
          <w:u w:val="single"/>
        </w:rPr>
        <w:tab/>
      </w:r>
      <w:r w:rsidRPr="003E2EFB">
        <w:rPr>
          <w:rFonts w:ascii="Inter" w:hAnsi="Inter" w:cs="Times New Roman"/>
          <w:b/>
          <w:bCs/>
          <w:sz w:val="24"/>
          <w:szCs w:val="24"/>
          <w:u w:val="single"/>
        </w:rPr>
        <w:tab/>
      </w:r>
      <w:r w:rsidR="0026612B" w:rsidRPr="003E2EFB">
        <w:rPr>
          <w:rFonts w:ascii="Inter" w:hAnsi="Inter" w:cs="Times New Roman"/>
          <w:bCs/>
          <w:sz w:val="24"/>
          <w:szCs w:val="24"/>
        </w:rPr>
        <w:t xml:space="preserve"> de </w:t>
      </w:r>
      <w:r w:rsidRPr="003E2EFB">
        <w:rPr>
          <w:rFonts w:ascii="Inter" w:hAnsi="Inter" w:cs="Times New Roman"/>
          <w:b/>
          <w:bCs/>
          <w:sz w:val="24"/>
          <w:szCs w:val="24"/>
          <w:u w:val="single"/>
        </w:rPr>
        <w:tab/>
      </w:r>
      <w:r w:rsidRPr="003E2EFB">
        <w:rPr>
          <w:rFonts w:ascii="Inter" w:hAnsi="Inter" w:cs="Times New Roman"/>
          <w:b/>
          <w:bCs/>
          <w:sz w:val="24"/>
          <w:szCs w:val="24"/>
          <w:u w:val="single"/>
        </w:rPr>
        <w:tab/>
      </w:r>
    </w:p>
    <w:p w:rsidR="004F3E4D" w:rsidRDefault="004F3E4D" w:rsidP="0026612B">
      <w:pPr>
        <w:spacing w:before="2" w:line="240" w:lineRule="auto"/>
        <w:jc w:val="center"/>
        <w:rPr>
          <w:rFonts w:ascii="Inter" w:hAnsi="Inter" w:cs="Times New Roman"/>
          <w:bCs/>
          <w:sz w:val="16"/>
          <w:szCs w:val="16"/>
        </w:rPr>
      </w:pPr>
    </w:p>
    <w:p w:rsidR="004B05E6" w:rsidRDefault="004B05E6" w:rsidP="0026612B">
      <w:pPr>
        <w:spacing w:before="2" w:line="240" w:lineRule="auto"/>
        <w:jc w:val="center"/>
        <w:rPr>
          <w:rFonts w:ascii="Inter" w:hAnsi="Inter" w:cs="Times New Roman"/>
          <w:bCs/>
          <w:sz w:val="16"/>
          <w:szCs w:val="16"/>
        </w:rPr>
      </w:pPr>
    </w:p>
    <w:p w:rsidR="004B05E6" w:rsidRPr="004F3E4D" w:rsidRDefault="004B05E6" w:rsidP="0026612B">
      <w:pPr>
        <w:spacing w:before="2" w:line="240" w:lineRule="auto"/>
        <w:jc w:val="center"/>
        <w:rPr>
          <w:rFonts w:ascii="Inter" w:hAnsi="Inter" w:cs="Times New Roman"/>
          <w:bCs/>
          <w:sz w:val="16"/>
          <w:szCs w:val="16"/>
        </w:rPr>
      </w:pPr>
    </w:p>
    <w:p w:rsidR="0069309B" w:rsidRPr="003E2EFB" w:rsidRDefault="0026612B" w:rsidP="004F3E4D">
      <w:pPr>
        <w:spacing w:before="2" w:line="240" w:lineRule="auto"/>
        <w:jc w:val="center"/>
        <w:rPr>
          <w:rFonts w:ascii="Inter" w:hAnsi="Inter"/>
          <w:szCs w:val="24"/>
        </w:rPr>
      </w:pPr>
      <w:r w:rsidRPr="003E2EFB">
        <w:rPr>
          <w:rFonts w:ascii="Inter" w:hAnsi="Inter" w:cs="Times New Roman"/>
          <w:bCs/>
          <w:sz w:val="24"/>
          <w:szCs w:val="24"/>
        </w:rPr>
        <w:t>Fdo.: ………………………………….</w:t>
      </w:r>
    </w:p>
    <w:sectPr w:rsidR="0069309B" w:rsidRPr="003E2EFB" w:rsidSect="005F43FB">
      <w:headerReference w:type="default" r:id="rId7"/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4D" w:rsidRDefault="004F3E4D" w:rsidP="002C4CD8">
      <w:pPr>
        <w:spacing w:after="0" w:line="240" w:lineRule="auto"/>
      </w:pPr>
      <w:r>
        <w:separator/>
      </w:r>
    </w:p>
  </w:endnote>
  <w:endnote w:type="continuationSeparator" w:id="0">
    <w:p w:rsidR="004F3E4D" w:rsidRDefault="004F3E4D" w:rsidP="002C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Frutiger LT 57 Cn">
    <w:altName w:val="Open Sans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4D" w:rsidRDefault="00623287">
    <w:pPr>
      <w:pStyle w:val="Piedepgina"/>
      <w:jc w:val="right"/>
    </w:pPr>
    <w:fldSimple w:instr=" PAGE   \* MERGEFORMAT ">
      <w:r w:rsidR="00E32224">
        <w:rPr>
          <w:noProof/>
        </w:rPr>
        <w:t>1</w:t>
      </w:r>
    </w:fldSimple>
  </w:p>
  <w:p w:rsidR="004F3E4D" w:rsidRDefault="004F3E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4D" w:rsidRDefault="004F3E4D" w:rsidP="002C4CD8">
      <w:pPr>
        <w:spacing w:after="0" w:line="240" w:lineRule="auto"/>
      </w:pPr>
      <w:r>
        <w:separator/>
      </w:r>
    </w:p>
  </w:footnote>
  <w:footnote w:type="continuationSeparator" w:id="0">
    <w:p w:rsidR="004F3E4D" w:rsidRDefault="004F3E4D" w:rsidP="002C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4D" w:rsidRDefault="004F3E4D" w:rsidP="00E16E6C">
    <w:pPr>
      <w:pStyle w:val="Encabezado"/>
      <w:tabs>
        <w:tab w:val="clear" w:pos="4252"/>
        <w:tab w:val="clear" w:pos="8504"/>
      </w:tabs>
      <w:rPr>
        <w:rFonts w:ascii="Frutiger LT 57 Cn" w:hAnsi="Frutiger LT 57 Cn"/>
        <w:b/>
        <w:sz w:val="20"/>
        <w:szCs w:val="20"/>
      </w:rPr>
    </w:pPr>
    <w:r w:rsidRPr="001C16F8">
      <w:rPr>
        <w:noProof/>
      </w:rPr>
      <w:drawing>
        <wp:inline distT="0" distB="0" distL="0" distR="0">
          <wp:extent cx="2470017" cy="400050"/>
          <wp:effectExtent l="19050" t="0" r="6483" b="0"/>
          <wp:docPr id="2" name="1 Imagen" descr="firma_dipu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dipu_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656" cy="39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1B3A">
      <w:rPr>
        <w:rFonts w:ascii="Frutiger LT 57 Cn" w:hAnsi="Frutiger LT 57 Cn"/>
        <w:sz w:val="20"/>
        <w:szCs w:val="20"/>
      </w:rPr>
      <w:t xml:space="preserve"> </w:t>
    </w:r>
    <w:r w:rsidR="00165D68" w:rsidRPr="00165D68">
      <w:rPr>
        <w:rFonts w:ascii="Frutiger LT 57 Cn" w:hAnsi="Frutiger LT 57 C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-249555</wp:posOffset>
          </wp:positionV>
          <wp:extent cx="1714500" cy="990600"/>
          <wp:effectExtent l="19050" t="0" r="0" b="0"/>
          <wp:wrapNone/>
          <wp:docPr id="1" name="0 Imagen" descr="LOGO-MALAGA-COMPITE-NORM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AGA-COMPITE-NORMAL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4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3E4D" w:rsidRDefault="004F3E4D">
    <w:pPr>
      <w:pStyle w:val="Encabezado"/>
    </w:pPr>
  </w:p>
  <w:p w:rsidR="004F3E4D" w:rsidRDefault="004F3E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8E1"/>
    <w:multiLevelType w:val="hybridMultilevel"/>
    <w:tmpl w:val="CA0E2602"/>
    <w:lvl w:ilvl="0" w:tplc="5308CE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32D6"/>
    <w:multiLevelType w:val="hybridMultilevel"/>
    <w:tmpl w:val="D6E6C228"/>
    <w:lvl w:ilvl="0" w:tplc="5766600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0037"/>
    <w:multiLevelType w:val="hybridMultilevel"/>
    <w:tmpl w:val="EC7C1744"/>
    <w:lvl w:ilvl="0" w:tplc="D1FC555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52683"/>
    <w:rsid w:val="0000768F"/>
    <w:rsid w:val="00012981"/>
    <w:rsid w:val="00013C62"/>
    <w:rsid w:val="00013DD3"/>
    <w:rsid w:val="00024148"/>
    <w:rsid w:val="0003299D"/>
    <w:rsid w:val="00032D76"/>
    <w:rsid w:val="00036AD9"/>
    <w:rsid w:val="00037790"/>
    <w:rsid w:val="0005312F"/>
    <w:rsid w:val="00061E34"/>
    <w:rsid w:val="00064861"/>
    <w:rsid w:val="00065510"/>
    <w:rsid w:val="00065D73"/>
    <w:rsid w:val="00070404"/>
    <w:rsid w:val="000719B2"/>
    <w:rsid w:val="00085146"/>
    <w:rsid w:val="00094430"/>
    <w:rsid w:val="00097390"/>
    <w:rsid w:val="000B5993"/>
    <w:rsid w:val="000B5BAB"/>
    <w:rsid w:val="000C38CC"/>
    <w:rsid w:val="000C528A"/>
    <w:rsid w:val="000D3763"/>
    <w:rsid w:val="000D7CE8"/>
    <w:rsid w:val="000E2F03"/>
    <w:rsid w:val="000E4E47"/>
    <w:rsid w:val="000E5CAA"/>
    <w:rsid w:val="00113445"/>
    <w:rsid w:val="001227AF"/>
    <w:rsid w:val="00126ECA"/>
    <w:rsid w:val="00137DBE"/>
    <w:rsid w:val="001601F6"/>
    <w:rsid w:val="00160445"/>
    <w:rsid w:val="0016306D"/>
    <w:rsid w:val="0016412B"/>
    <w:rsid w:val="00164449"/>
    <w:rsid w:val="00165D68"/>
    <w:rsid w:val="00175B94"/>
    <w:rsid w:val="00176DB6"/>
    <w:rsid w:val="00184751"/>
    <w:rsid w:val="001A6808"/>
    <w:rsid w:val="001B4F55"/>
    <w:rsid w:val="001C0030"/>
    <w:rsid w:val="001C082F"/>
    <w:rsid w:val="001C16F8"/>
    <w:rsid w:val="001F0658"/>
    <w:rsid w:val="001F0999"/>
    <w:rsid w:val="001F2969"/>
    <w:rsid w:val="002074BE"/>
    <w:rsid w:val="002111B6"/>
    <w:rsid w:val="002126AA"/>
    <w:rsid w:val="0021338D"/>
    <w:rsid w:val="002152F1"/>
    <w:rsid w:val="00216A6E"/>
    <w:rsid w:val="0022359A"/>
    <w:rsid w:val="00226C9A"/>
    <w:rsid w:val="002367BE"/>
    <w:rsid w:val="0024778F"/>
    <w:rsid w:val="00252E8C"/>
    <w:rsid w:val="00255491"/>
    <w:rsid w:val="0026612B"/>
    <w:rsid w:val="00267D9B"/>
    <w:rsid w:val="0028246B"/>
    <w:rsid w:val="002A5DDE"/>
    <w:rsid w:val="002A65CB"/>
    <w:rsid w:val="002B368A"/>
    <w:rsid w:val="002B433E"/>
    <w:rsid w:val="002B62D2"/>
    <w:rsid w:val="002B6AEB"/>
    <w:rsid w:val="002C0A1B"/>
    <w:rsid w:val="002C18D9"/>
    <w:rsid w:val="002C24AB"/>
    <w:rsid w:val="002C4CD8"/>
    <w:rsid w:val="002D1F34"/>
    <w:rsid w:val="002D5AFC"/>
    <w:rsid w:val="002D755E"/>
    <w:rsid w:val="002E40D4"/>
    <w:rsid w:val="002E77F6"/>
    <w:rsid w:val="002F26D0"/>
    <w:rsid w:val="002F6584"/>
    <w:rsid w:val="00301B8D"/>
    <w:rsid w:val="00312D38"/>
    <w:rsid w:val="00313B5B"/>
    <w:rsid w:val="00320DC8"/>
    <w:rsid w:val="0032597B"/>
    <w:rsid w:val="00326774"/>
    <w:rsid w:val="00331492"/>
    <w:rsid w:val="003335B4"/>
    <w:rsid w:val="003342A3"/>
    <w:rsid w:val="00335B95"/>
    <w:rsid w:val="003400E6"/>
    <w:rsid w:val="00351358"/>
    <w:rsid w:val="00366086"/>
    <w:rsid w:val="0037677F"/>
    <w:rsid w:val="00381DC8"/>
    <w:rsid w:val="00392045"/>
    <w:rsid w:val="003944EC"/>
    <w:rsid w:val="003A39C6"/>
    <w:rsid w:val="003B09A5"/>
    <w:rsid w:val="003B253B"/>
    <w:rsid w:val="003B6680"/>
    <w:rsid w:val="003C0F1E"/>
    <w:rsid w:val="003C1AD3"/>
    <w:rsid w:val="003C1ED1"/>
    <w:rsid w:val="003C623C"/>
    <w:rsid w:val="003E175B"/>
    <w:rsid w:val="003E2EFB"/>
    <w:rsid w:val="003E7D3A"/>
    <w:rsid w:val="003E7F95"/>
    <w:rsid w:val="003F3D75"/>
    <w:rsid w:val="003F7FB2"/>
    <w:rsid w:val="00400937"/>
    <w:rsid w:val="004040B7"/>
    <w:rsid w:val="00411A67"/>
    <w:rsid w:val="00421FE4"/>
    <w:rsid w:val="00445765"/>
    <w:rsid w:val="00446065"/>
    <w:rsid w:val="00450137"/>
    <w:rsid w:val="00453EB5"/>
    <w:rsid w:val="004628D7"/>
    <w:rsid w:val="0047632E"/>
    <w:rsid w:val="004835DC"/>
    <w:rsid w:val="00485001"/>
    <w:rsid w:val="0048720A"/>
    <w:rsid w:val="004A2F05"/>
    <w:rsid w:val="004A7A9E"/>
    <w:rsid w:val="004B05E6"/>
    <w:rsid w:val="004B7FB9"/>
    <w:rsid w:val="004C34A6"/>
    <w:rsid w:val="004C51F1"/>
    <w:rsid w:val="004F3E4D"/>
    <w:rsid w:val="004F6EBB"/>
    <w:rsid w:val="004F7AB0"/>
    <w:rsid w:val="0050244C"/>
    <w:rsid w:val="00504837"/>
    <w:rsid w:val="00512A4E"/>
    <w:rsid w:val="00520E5D"/>
    <w:rsid w:val="00521283"/>
    <w:rsid w:val="0052145B"/>
    <w:rsid w:val="00525D73"/>
    <w:rsid w:val="0053105E"/>
    <w:rsid w:val="00531D19"/>
    <w:rsid w:val="0053481B"/>
    <w:rsid w:val="00535671"/>
    <w:rsid w:val="00535EFB"/>
    <w:rsid w:val="0053618C"/>
    <w:rsid w:val="00542E4E"/>
    <w:rsid w:val="00544FFA"/>
    <w:rsid w:val="00550598"/>
    <w:rsid w:val="005505BC"/>
    <w:rsid w:val="0055075C"/>
    <w:rsid w:val="005577C6"/>
    <w:rsid w:val="0056200C"/>
    <w:rsid w:val="00567B23"/>
    <w:rsid w:val="00570D6D"/>
    <w:rsid w:val="005765A4"/>
    <w:rsid w:val="00576A22"/>
    <w:rsid w:val="005808A1"/>
    <w:rsid w:val="00590593"/>
    <w:rsid w:val="005970F3"/>
    <w:rsid w:val="005A2D8B"/>
    <w:rsid w:val="005B18B0"/>
    <w:rsid w:val="005B7784"/>
    <w:rsid w:val="005D2127"/>
    <w:rsid w:val="005D568D"/>
    <w:rsid w:val="005F18C7"/>
    <w:rsid w:val="005F43FB"/>
    <w:rsid w:val="005F44E3"/>
    <w:rsid w:val="005F5C90"/>
    <w:rsid w:val="00601C60"/>
    <w:rsid w:val="00614355"/>
    <w:rsid w:val="006143E1"/>
    <w:rsid w:val="00615BA3"/>
    <w:rsid w:val="00623287"/>
    <w:rsid w:val="006326AF"/>
    <w:rsid w:val="0065063A"/>
    <w:rsid w:val="0065076D"/>
    <w:rsid w:val="00656679"/>
    <w:rsid w:val="0066255B"/>
    <w:rsid w:val="006754F8"/>
    <w:rsid w:val="00676663"/>
    <w:rsid w:val="006858FE"/>
    <w:rsid w:val="0069309B"/>
    <w:rsid w:val="006A40DA"/>
    <w:rsid w:val="006A48F7"/>
    <w:rsid w:val="006A4E05"/>
    <w:rsid w:val="006B2FA2"/>
    <w:rsid w:val="006B52A5"/>
    <w:rsid w:val="006B5963"/>
    <w:rsid w:val="006B5CEE"/>
    <w:rsid w:val="006D014C"/>
    <w:rsid w:val="006D4262"/>
    <w:rsid w:val="00716A59"/>
    <w:rsid w:val="00717074"/>
    <w:rsid w:val="007254B5"/>
    <w:rsid w:val="007258BB"/>
    <w:rsid w:val="0074203A"/>
    <w:rsid w:val="00743262"/>
    <w:rsid w:val="00745B4B"/>
    <w:rsid w:val="007464BB"/>
    <w:rsid w:val="0075051B"/>
    <w:rsid w:val="007518ED"/>
    <w:rsid w:val="0075328E"/>
    <w:rsid w:val="007563B7"/>
    <w:rsid w:val="007704CE"/>
    <w:rsid w:val="007A322C"/>
    <w:rsid w:val="007A4A44"/>
    <w:rsid w:val="007A5142"/>
    <w:rsid w:val="007B2A30"/>
    <w:rsid w:val="007B2EDF"/>
    <w:rsid w:val="007E4F18"/>
    <w:rsid w:val="007F6096"/>
    <w:rsid w:val="007F7F80"/>
    <w:rsid w:val="0080204C"/>
    <w:rsid w:val="00804CA2"/>
    <w:rsid w:val="00812D38"/>
    <w:rsid w:val="00832404"/>
    <w:rsid w:val="008347AC"/>
    <w:rsid w:val="008639F5"/>
    <w:rsid w:val="008772B3"/>
    <w:rsid w:val="00883835"/>
    <w:rsid w:val="008855B9"/>
    <w:rsid w:val="00886938"/>
    <w:rsid w:val="008954AD"/>
    <w:rsid w:val="0089713C"/>
    <w:rsid w:val="008A0527"/>
    <w:rsid w:val="008B0D6D"/>
    <w:rsid w:val="008B2170"/>
    <w:rsid w:val="008B53C3"/>
    <w:rsid w:val="008B771A"/>
    <w:rsid w:val="008C0172"/>
    <w:rsid w:val="008D4EB6"/>
    <w:rsid w:val="008E3E9E"/>
    <w:rsid w:val="008E41BC"/>
    <w:rsid w:val="008F127B"/>
    <w:rsid w:val="008F1635"/>
    <w:rsid w:val="00903AA9"/>
    <w:rsid w:val="00907510"/>
    <w:rsid w:val="009121BC"/>
    <w:rsid w:val="00915F12"/>
    <w:rsid w:val="00917CBB"/>
    <w:rsid w:val="00931FB1"/>
    <w:rsid w:val="00942475"/>
    <w:rsid w:val="00960397"/>
    <w:rsid w:val="00972952"/>
    <w:rsid w:val="00974A0A"/>
    <w:rsid w:val="00991657"/>
    <w:rsid w:val="009937A9"/>
    <w:rsid w:val="009A1AF3"/>
    <w:rsid w:val="009A32B6"/>
    <w:rsid w:val="009A7485"/>
    <w:rsid w:val="009B2885"/>
    <w:rsid w:val="009C712D"/>
    <w:rsid w:val="009D57C4"/>
    <w:rsid w:val="009E67BB"/>
    <w:rsid w:val="009F2CE9"/>
    <w:rsid w:val="009F6555"/>
    <w:rsid w:val="00A07C5F"/>
    <w:rsid w:val="00A07DD5"/>
    <w:rsid w:val="00A10550"/>
    <w:rsid w:val="00A14F06"/>
    <w:rsid w:val="00A23C5A"/>
    <w:rsid w:val="00A26F59"/>
    <w:rsid w:val="00A30C77"/>
    <w:rsid w:val="00A316FA"/>
    <w:rsid w:val="00A42964"/>
    <w:rsid w:val="00A45C2D"/>
    <w:rsid w:val="00A52683"/>
    <w:rsid w:val="00A61082"/>
    <w:rsid w:val="00A612B5"/>
    <w:rsid w:val="00A653E9"/>
    <w:rsid w:val="00A776A8"/>
    <w:rsid w:val="00A90AE7"/>
    <w:rsid w:val="00A919C4"/>
    <w:rsid w:val="00A92F8A"/>
    <w:rsid w:val="00AA1AD8"/>
    <w:rsid w:val="00AA2FF1"/>
    <w:rsid w:val="00AA64E5"/>
    <w:rsid w:val="00AB0C07"/>
    <w:rsid w:val="00AB602B"/>
    <w:rsid w:val="00AC0FAF"/>
    <w:rsid w:val="00AD28F1"/>
    <w:rsid w:val="00AD6494"/>
    <w:rsid w:val="00AE13C5"/>
    <w:rsid w:val="00AF04A3"/>
    <w:rsid w:val="00AF4219"/>
    <w:rsid w:val="00AF4D27"/>
    <w:rsid w:val="00B00941"/>
    <w:rsid w:val="00B11E49"/>
    <w:rsid w:val="00B13388"/>
    <w:rsid w:val="00B166DF"/>
    <w:rsid w:val="00B36505"/>
    <w:rsid w:val="00B4186F"/>
    <w:rsid w:val="00B46F4B"/>
    <w:rsid w:val="00B477BC"/>
    <w:rsid w:val="00B51A0D"/>
    <w:rsid w:val="00B55DA8"/>
    <w:rsid w:val="00B63ECD"/>
    <w:rsid w:val="00B64357"/>
    <w:rsid w:val="00B6465E"/>
    <w:rsid w:val="00B728D4"/>
    <w:rsid w:val="00B7661F"/>
    <w:rsid w:val="00BA7DC2"/>
    <w:rsid w:val="00BA7F93"/>
    <w:rsid w:val="00BC1122"/>
    <w:rsid w:val="00BD00FA"/>
    <w:rsid w:val="00BD133D"/>
    <w:rsid w:val="00BE4A2A"/>
    <w:rsid w:val="00BE7D61"/>
    <w:rsid w:val="00BF21EB"/>
    <w:rsid w:val="00C01E27"/>
    <w:rsid w:val="00C04DE9"/>
    <w:rsid w:val="00C059CF"/>
    <w:rsid w:val="00C119E3"/>
    <w:rsid w:val="00C12617"/>
    <w:rsid w:val="00C16A4D"/>
    <w:rsid w:val="00C201E0"/>
    <w:rsid w:val="00C27839"/>
    <w:rsid w:val="00C37E29"/>
    <w:rsid w:val="00C544F5"/>
    <w:rsid w:val="00C55C98"/>
    <w:rsid w:val="00C57AE2"/>
    <w:rsid w:val="00C66173"/>
    <w:rsid w:val="00C74C5D"/>
    <w:rsid w:val="00C80158"/>
    <w:rsid w:val="00C81352"/>
    <w:rsid w:val="00C82989"/>
    <w:rsid w:val="00C90B1D"/>
    <w:rsid w:val="00C935E2"/>
    <w:rsid w:val="00C9362F"/>
    <w:rsid w:val="00CA2BFA"/>
    <w:rsid w:val="00CA35D7"/>
    <w:rsid w:val="00CA483F"/>
    <w:rsid w:val="00CB0997"/>
    <w:rsid w:val="00CB3F23"/>
    <w:rsid w:val="00CC2FC1"/>
    <w:rsid w:val="00CE0B90"/>
    <w:rsid w:val="00CE2CC3"/>
    <w:rsid w:val="00CE58F3"/>
    <w:rsid w:val="00CE6047"/>
    <w:rsid w:val="00D161AE"/>
    <w:rsid w:val="00D16CC2"/>
    <w:rsid w:val="00D175BF"/>
    <w:rsid w:val="00D2714E"/>
    <w:rsid w:val="00D31BE3"/>
    <w:rsid w:val="00D32E34"/>
    <w:rsid w:val="00D34BAB"/>
    <w:rsid w:val="00D4346C"/>
    <w:rsid w:val="00D47A48"/>
    <w:rsid w:val="00D54E35"/>
    <w:rsid w:val="00D56A1E"/>
    <w:rsid w:val="00D601B3"/>
    <w:rsid w:val="00D62289"/>
    <w:rsid w:val="00D7595A"/>
    <w:rsid w:val="00D802F2"/>
    <w:rsid w:val="00D80A3E"/>
    <w:rsid w:val="00D83516"/>
    <w:rsid w:val="00D86657"/>
    <w:rsid w:val="00D9716C"/>
    <w:rsid w:val="00DA6DA1"/>
    <w:rsid w:val="00DC4FA7"/>
    <w:rsid w:val="00DE3204"/>
    <w:rsid w:val="00DE75CF"/>
    <w:rsid w:val="00DE7A75"/>
    <w:rsid w:val="00DF6748"/>
    <w:rsid w:val="00E017E0"/>
    <w:rsid w:val="00E02DEE"/>
    <w:rsid w:val="00E046D8"/>
    <w:rsid w:val="00E048AB"/>
    <w:rsid w:val="00E10A7F"/>
    <w:rsid w:val="00E16E6C"/>
    <w:rsid w:val="00E20DC3"/>
    <w:rsid w:val="00E2657E"/>
    <w:rsid w:val="00E2750C"/>
    <w:rsid w:val="00E32224"/>
    <w:rsid w:val="00E40F1D"/>
    <w:rsid w:val="00E44E25"/>
    <w:rsid w:val="00E45909"/>
    <w:rsid w:val="00E71A22"/>
    <w:rsid w:val="00E73962"/>
    <w:rsid w:val="00E73A60"/>
    <w:rsid w:val="00E7781D"/>
    <w:rsid w:val="00E93139"/>
    <w:rsid w:val="00E970E5"/>
    <w:rsid w:val="00EA1ED8"/>
    <w:rsid w:val="00EA598F"/>
    <w:rsid w:val="00EB59DF"/>
    <w:rsid w:val="00EC1166"/>
    <w:rsid w:val="00ED0294"/>
    <w:rsid w:val="00ED3C9E"/>
    <w:rsid w:val="00EE3EF9"/>
    <w:rsid w:val="00EE6F9C"/>
    <w:rsid w:val="00EF048A"/>
    <w:rsid w:val="00F00894"/>
    <w:rsid w:val="00F10B66"/>
    <w:rsid w:val="00F10D64"/>
    <w:rsid w:val="00F255CE"/>
    <w:rsid w:val="00F25E76"/>
    <w:rsid w:val="00F31F72"/>
    <w:rsid w:val="00F474C2"/>
    <w:rsid w:val="00F56CA6"/>
    <w:rsid w:val="00F57F07"/>
    <w:rsid w:val="00F63832"/>
    <w:rsid w:val="00F73E50"/>
    <w:rsid w:val="00F74539"/>
    <w:rsid w:val="00F81705"/>
    <w:rsid w:val="00F9119B"/>
    <w:rsid w:val="00F91B20"/>
    <w:rsid w:val="00FA15D5"/>
    <w:rsid w:val="00FB7906"/>
    <w:rsid w:val="00FC0B30"/>
    <w:rsid w:val="00FC79D7"/>
    <w:rsid w:val="00FC7DCF"/>
    <w:rsid w:val="00FD13C3"/>
    <w:rsid w:val="00FD22A1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83"/>
    <w:rPr>
      <w:rFonts w:ascii="Calibri" w:eastAsia="Times New Roman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uiPriority w:val="99"/>
    <w:rsid w:val="00A52683"/>
    <w:pPr>
      <w:spacing w:before="280" w:after="280" w:line="240" w:lineRule="auto"/>
    </w:pPr>
    <w:rPr>
      <w:rFonts w:ascii="Liberation Serif" w:hAnsi="Liberation Serif" w:cs="Liberation Serif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rsid w:val="00A5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683"/>
    <w:rPr>
      <w:rFonts w:ascii="Calibri" w:eastAsia="Times New Roman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rsid w:val="00A5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683"/>
    <w:rPr>
      <w:rFonts w:ascii="Calibri" w:eastAsia="Times New Roman" w:hAnsi="Calibri" w:cs="Calibri"/>
      <w:lang w:eastAsia="es-ES"/>
    </w:rPr>
  </w:style>
  <w:style w:type="table" w:styleId="Tablaconcuadrcula">
    <w:name w:val="Table Grid"/>
    <w:basedOn w:val="Tablanormal"/>
    <w:uiPriority w:val="99"/>
    <w:rsid w:val="00A52683"/>
    <w:rPr>
      <w:rFonts w:ascii="Calibri" w:eastAsia="Times New Roman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68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68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24778F"/>
    <w:rPr>
      <w:color w:val="0000FF" w:themeColor="hyperlink"/>
      <w:u w:val="singl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Fuentedeprrafopredeter"/>
    <w:rsid w:val="00070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object4">
    <w:name w:val="object4"/>
    <w:basedOn w:val="Fuentedeprrafopredeter"/>
    <w:rsid w:val="00EC1166"/>
  </w:style>
  <w:style w:type="paragraph" w:styleId="Prrafodelista">
    <w:name w:val="List Paragraph"/>
    <w:basedOn w:val="Normal"/>
    <w:uiPriority w:val="34"/>
    <w:qFormat/>
    <w:rsid w:val="00AD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167</Words>
  <Characters>919</Characters>
  <Application/>
  <DocSecurity>0</DocSecurity>
  <Lines>7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1084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